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79" w:rsidRPr="001C5779" w:rsidRDefault="001C5779" w:rsidP="001C5779">
      <w:r w:rsidRPr="001C5779">
        <w:t xml:space="preserve">Spoštovane članice in člani, </w:t>
      </w:r>
    </w:p>
    <w:p w:rsidR="001C5779" w:rsidRPr="001C5779" w:rsidRDefault="001C5779" w:rsidP="001C5779">
      <w:r w:rsidRPr="001C5779">
        <w:t xml:space="preserve">Na nas se je ta teden obrnilo več kolegov, ki opozarjajo na nepravilnosti kadrovanja na področju imenovanja novih direktorjev javnih zavodov. Kolektiv zaposlenih MG + MSUM nas obenem tudi naproša, da podpremo pobudo po transparentnosti izbora direktorjev javnih zavodov in upoštevanje razpisanih kriterijev za zasedbo delovnih mest. </w:t>
      </w:r>
    </w:p>
    <w:p w:rsidR="001C5779" w:rsidRPr="001C5779" w:rsidRDefault="001C5779" w:rsidP="001C5779">
      <w:r w:rsidRPr="001C5779">
        <w:t xml:space="preserve">Predsedstvo SMS in izvršni odbor ICOM Slovenija podpira zahtevo, da je treba na mesta direktorjev nacionalnih in pooblaščenih zavodov izbirati ljudi, ki imajo izkušnje iz strokovnega področja dela zavoda in so profesionalno cenjeni tako doma kot v mednarodnem prostoru. V zadnjih letih smo bili muzeji primorani delati z veliko manj denarja ter smo drastično kadrovsko podhranjeni, vendar smo uspešno našo dediščino predstavljali doma in v tujini. Velika zasluga gre zaposlenim in vodstvom zavodov, kjer smo razstave delali »iz nič«, sredstva iskali na trgu in na evropskih razpisih ter predstavljali odličnost naše dediščine tako znotraj kot zunaj naših meja. Pomen, ki ga v strategiji razvoja in preboja prepoznavnosti naše dediščine igrajo direktorji, ob poslovnih tudi programski vodje zavodov, in uigrani muzejski timi je tukaj ključnega pomena. </w:t>
      </w:r>
    </w:p>
    <w:p w:rsidR="001C5779" w:rsidRPr="001C5779" w:rsidRDefault="001C5779" w:rsidP="001C5779">
      <w:r w:rsidRPr="001C5779">
        <w:t xml:space="preserve">Z zaskrbljenostjo opažamo, da pri izboru strokovnost ter programska in poslovna vizija direktorjev nista odločujočega pomena. To dejstvo postavlja vsem nam, zaposlenim na področju ohranjanja dediščine vprašanje, kakšna je vrednost našega dela in kakšne so ambicije naše države v preboju in uveljavljanju nacionalne kulturne dediščine. Zato poudarjamo, da delovna mesta direktorjev nacionalnih in pooblaščenih zavodov ne morejo in ne smejo postati kadrovsko politično barantanje. </w:t>
      </w:r>
    </w:p>
    <w:p w:rsidR="001C5779" w:rsidRPr="001C5779" w:rsidRDefault="001C5779" w:rsidP="001C5779">
      <w:r w:rsidRPr="001C5779">
        <w:t>Ljubljana, 27. 1. 2020</w:t>
      </w:r>
    </w:p>
    <w:p w:rsidR="001C5779" w:rsidRPr="001C5779" w:rsidRDefault="001C5779" w:rsidP="001C5779">
      <w:r w:rsidRPr="001C5779">
        <w:t xml:space="preserve">V imenu </w:t>
      </w:r>
    </w:p>
    <w:p w:rsidR="001C5779" w:rsidRDefault="001C5779" w:rsidP="001C5779">
      <w:r w:rsidRPr="001C5779">
        <w:t>Predsedstva  SMS</w:t>
      </w:r>
      <w:r w:rsidRPr="001C5779">
        <w:br/>
        <w:t xml:space="preserve">Dr. Aleksandra Berberih Slana </w:t>
      </w:r>
    </w:p>
    <w:p w:rsidR="001C5779" w:rsidRDefault="001C5779" w:rsidP="001C5779">
      <w:r w:rsidRPr="001C5779">
        <w:br/>
      </w:r>
      <w:r w:rsidRPr="001C5779">
        <w:drawing>
          <wp:inline distT="0" distB="0" distL="0" distR="0">
            <wp:extent cx="1511300" cy="647700"/>
            <wp:effectExtent l="0" t="0" r="0" b="0"/>
            <wp:docPr id="2" name="Slika 2" descr="http://www.sms-muzeji.si/Conten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s-muzeji.si/Content/Images/logo.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15138" cy="649345"/>
                    </a:xfrm>
                    <a:prstGeom prst="rect">
                      <a:avLst/>
                    </a:prstGeom>
                    <a:noFill/>
                    <a:ln>
                      <a:noFill/>
                    </a:ln>
                  </pic:spPr>
                </pic:pic>
              </a:graphicData>
            </a:graphic>
          </wp:inline>
        </w:drawing>
      </w:r>
    </w:p>
    <w:p w:rsidR="001C5779" w:rsidRPr="001C5779" w:rsidRDefault="001C5779" w:rsidP="001C5779"/>
    <w:p w:rsidR="001C5779" w:rsidRDefault="001C5779" w:rsidP="001C5779">
      <w:r w:rsidRPr="001C5779">
        <w:t>Izvršnega odbora ICOM Slovenija</w:t>
      </w:r>
      <w:r w:rsidRPr="001C5779">
        <w:br/>
        <w:t xml:space="preserve">Dr. Kaja Širok, predsednica </w:t>
      </w:r>
    </w:p>
    <w:p w:rsidR="001C5779" w:rsidRPr="001C5779" w:rsidRDefault="001C5779" w:rsidP="001C5779">
      <w:bookmarkStart w:id="0" w:name="_GoBack"/>
      <w:bookmarkEnd w:id="0"/>
      <w:r w:rsidRPr="001C5779">
        <w:br/>
      </w:r>
      <w:r w:rsidRPr="001C5779">
        <w:drawing>
          <wp:inline distT="0" distB="0" distL="0" distR="0">
            <wp:extent cx="847725" cy="809625"/>
            <wp:effectExtent l="0" t="0" r="9525" b="9525"/>
            <wp:docPr id="1" name="Slika 1" descr="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ov"/>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p w:rsidR="00CC557E" w:rsidRDefault="00CC557E"/>
    <w:sectPr w:rsidR="00CC5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79"/>
    <w:rsid w:val="001C5779"/>
    <w:rsid w:val="00CC55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639C"/>
  <w15:chartTrackingRefBased/>
  <w15:docId w15:val="{A7E54236-0135-41E4-9246-9C38900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5D6AC.ACD5A8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16ff15e3292855d35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Aleksandra Berberih Slana</dc:creator>
  <cp:keywords/>
  <dc:description/>
  <cp:lastModifiedBy>dr. Aleksandra Berberih Slana</cp:lastModifiedBy>
  <cp:revision>1</cp:revision>
  <dcterms:created xsi:type="dcterms:W3CDTF">2020-02-12T08:35:00Z</dcterms:created>
  <dcterms:modified xsi:type="dcterms:W3CDTF">2020-02-12T08:37:00Z</dcterms:modified>
</cp:coreProperties>
</file>